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07" w:rsidRDefault="00791D07" w:rsidP="00791D07">
      <w:pPr>
        <w:tabs>
          <w:tab w:val="left" w:pos="3345"/>
        </w:tabs>
        <w:rPr>
          <w:b/>
          <w:u w:val="single"/>
        </w:rPr>
      </w:pPr>
      <w:r>
        <w:tab/>
      </w:r>
      <w:r w:rsidRPr="00791D07">
        <w:rPr>
          <w:b/>
          <w:u w:val="single"/>
        </w:rPr>
        <w:t>KHỐI 8</w:t>
      </w:r>
    </w:p>
    <w:p w:rsidR="00450D1B" w:rsidRPr="00791D07" w:rsidRDefault="00450D1B" w:rsidP="00791D07">
      <w:pPr>
        <w:tabs>
          <w:tab w:val="left" w:pos="3345"/>
        </w:tabs>
        <w:rPr>
          <w:b/>
          <w:u w:val="single"/>
        </w:rPr>
      </w:pPr>
    </w:p>
    <w:p w:rsidR="00791D07" w:rsidRPr="00450D1B" w:rsidRDefault="00333A77">
      <w:pPr>
        <w:rPr>
          <w:b/>
          <w:i/>
          <w:sz w:val="26"/>
          <w:szCs w:val="26"/>
        </w:rPr>
      </w:pPr>
      <w:r w:rsidRPr="00450D1B">
        <w:rPr>
          <w:b/>
          <w:i/>
          <w:sz w:val="26"/>
          <w:szCs w:val="26"/>
          <w:u w:val="single"/>
        </w:rPr>
        <w:t>Chủ đề:</w:t>
      </w:r>
      <w:r w:rsidRPr="00450D1B">
        <w:rPr>
          <w:b/>
          <w:i/>
          <w:sz w:val="26"/>
          <w:szCs w:val="26"/>
        </w:rPr>
        <w:t xml:space="preserve"> Quyền và nghĩa vụ công dân về văn hóa, giáo dục và kinh tế</w:t>
      </w:r>
    </w:p>
    <w:p w:rsidR="00645803" w:rsidRPr="00450D1B" w:rsidRDefault="00645803" w:rsidP="00001F4B">
      <w:pPr>
        <w:rPr>
          <w:b/>
          <w:i/>
          <w:sz w:val="26"/>
          <w:szCs w:val="26"/>
        </w:rPr>
      </w:pPr>
    </w:p>
    <w:p w:rsidR="00333A77" w:rsidRPr="00D0525B" w:rsidRDefault="00333A77" w:rsidP="00333A77">
      <w:pPr>
        <w:pBdr>
          <w:bottom w:val="single" w:sz="6" w:space="1" w:color="auto"/>
        </w:pBdr>
        <w:jc w:val="center"/>
        <w:rPr>
          <w:b/>
          <w:sz w:val="26"/>
          <w:szCs w:val="26"/>
          <w:u w:val="single"/>
        </w:rPr>
      </w:pPr>
      <w:r w:rsidRPr="00D0525B">
        <w:rPr>
          <w:b/>
          <w:sz w:val="26"/>
          <w:szCs w:val="26"/>
          <w:u w:val="single"/>
        </w:rPr>
        <w:t>BÀI 17:</w:t>
      </w:r>
    </w:p>
    <w:p w:rsidR="00333A77" w:rsidRPr="00D0525B" w:rsidRDefault="00333A77" w:rsidP="00333A77">
      <w:pPr>
        <w:jc w:val="center"/>
        <w:rPr>
          <w:b/>
          <w:sz w:val="26"/>
          <w:szCs w:val="26"/>
        </w:rPr>
      </w:pPr>
      <w:r w:rsidRPr="00D0525B">
        <w:rPr>
          <w:b/>
          <w:sz w:val="26"/>
          <w:szCs w:val="26"/>
        </w:rPr>
        <w:t>NGHĨA VỤ TÔN TRỌNG, BẢO VỆ TÀI SẢN NHÀ NƯỚC VÀ LỢI ÍCH CÔNG CỘNG</w:t>
      </w:r>
    </w:p>
    <w:p w:rsidR="00791D07" w:rsidRDefault="00791D07" w:rsidP="00791D07">
      <w:pPr>
        <w:tabs>
          <w:tab w:val="center" w:pos="4513"/>
          <w:tab w:val="left" w:pos="67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I/ TÌM HIỂU BÀI:</w:t>
      </w:r>
    </w:p>
    <w:p w:rsidR="00791D07" w:rsidRPr="00791D07" w:rsidRDefault="00791D07" w:rsidP="00791D07">
      <w:pPr>
        <w:tabs>
          <w:tab w:val="center" w:pos="4513"/>
          <w:tab w:val="left" w:pos="6780"/>
        </w:tabs>
        <w:rPr>
          <w:b/>
          <w:i/>
          <w:sz w:val="26"/>
          <w:szCs w:val="26"/>
        </w:rPr>
      </w:pPr>
      <w:r w:rsidRPr="00791D07">
        <w:rPr>
          <w:b/>
          <w:i/>
          <w:sz w:val="26"/>
          <w:szCs w:val="26"/>
        </w:rPr>
        <w:t xml:space="preserve">      (Đặt vấn đề/SGK)</w:t>
      </w:r>
    </w:p>
    <w:p w:rsidR="00791D07" w:rsidRPr="00D0525B" w:rsidRDefault="00791D07" w:rsidP="00333A77">
      <w:pPr>
        <w:tabs>
          <w:tab w:val="center" w:pos="4513"/>
          <w:tab w:val="left" w:pos="67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II/ NỘI DUNG BÀI HỌC:</w:t>
      </w:r>
    </w:p>
    <w:p w:rsidR="00333A77" w:rsidRPr="00D0525B" w:rsidRDefault="00333A77" w:rsidP="00333A77">
      <w:pPr>
        <w:ind w:left="567" w:right="-288" w:hanging="283"/>
        <w:jc w:val="both"/>
        <w:rPr>
          <w:b/>
          <w:sz w:val="26"/>
          <w:szCs w:val="26"/>
          <w:u w:val="single"/>
          <w:lang w:val="nl-NL"/>
        </w:rPr>
      </w:pPr>
      <w:r w:rsidRPr="00D0525B">
        <w:rPr>
          <w:b/>
          <w:sz w:val="26"/>
          <w:szCs w:val="26"/>
          <w:u w:val="single"/>
          <w:lang w:val="nl-NL"/>
        </w:rPr>
        <w:t>1/Tài sản nhà nước và lợi ích công cộng:</w:t>
      </w:r>
    </w:p>
    <w:p w:rsidR="00333A77" w:rsidRPr="00D0525B" w:rsidRDefault="00333A77" w:rsidP="00333A77">
      <w:pPr>
        <w:pStyle w:val="ListParagraph"/>
        <w:numPr>
          <w:ilvl w:val="0"/>
          <w:numId w:val="16"/>
        </w:numPr>
        <w:ind w:left="567" w:right="-18" w:hanging="283"/>
        <w:jc w:val="both"/>
        <w:rPr>
          <w:sz w:val="26"/>
          <w:szCs w:val="26"/>
          <w:lang w:val="vi-VN"/>
        </w:rPr>
      </w:pPr>
      <w:r w:rsidRPr="00D0525B">
        <w:rPr>
          <w:b/>
          <w:sz w:val="26"/>
          <w:szCs w:val="26"/>
          <w:lang w:val="nl-NL"/>
        </w:rPr>
        <w:t>Tài sản nhà nước</w:t>
      </w:r>
      <w:r w:rsidRPr="00D0525B">
        <w:rPr>
          <w:sz w:val="26"/>
          <w:szCs w:val="26"/>
          <w:lang w:val="nl-NL"/>
        </w:rPr>
        <w:t>: là tài sản thuộc sở hữu của toàn dân, do nhà nước thống nhất quản lí</w:t>
      </w:r>
      <w:r w:rsidRPr="00D0525B">
        <w:rPr>
          <w:sz w:val="26"/>
          <w:szCs w:val="26"/>
          <w:lang w:val="vi-VN"/>
        </w:rPr>
        <w:t>.</w:t>
      </w:r>
    </w:p>
    <w:p w:rsidR="00333A77" w:rsidRPr="00D0525B" w:rsidRDefault="00333A77" w:rsidP="00333A77">
      <w:pPr>
        <w:pStyle w:val="ListParagraph"/>
        <w:numPr>
          <w:ilvl w:val="0"/>
          <w:numId w:val="16"/>
        </w:numPr>
        <w:ind w:left="567" w:right="-18" w:hanging="283"/>
        <w:jc w:val="both"/>
        <w:rPr>
          <w:sz w:val="26"/>
          <w:szCs w:val="26"/>
          <w:lang w:val="vi-VN"/>
        </w:rPr>
      </w:pPr>
      <w:r w:rsidRPr="00D0525B">
        <w:rPr>
          <w:b/>
          <w:sz w:val="26"/>
          <w:szCs w:val="26"/>
          <w:lang w:val="nl-NL"/>
        </w:rPr>
        <w:t>Lợi ích công cộng</w:t>
      </w:r>
      <w:r w:rsidRPr="00D0525B">
        <w:rPr>
          <w:sz w:val="26"/>
          <w:szCs w:val="26"/>
          <w:lang w:val="nl-NL"/>
        </w:rPr>
        <w:t>: là những phúc</w:t>
      </w:r>
      <w:r w:rsidRPr="00D0525B">
        <w:rPr>
          <w:sz w:val="26"/>
          <w:szCs w:val="26"/>
          <w:lang w:val="vi-VN"/>
        </w:rPr>
        <w:t xml:space="preserve"> </w:t>
      </w:r>
      <w:r w:rsidRPr="00D0525B">
        <w:rPr>
          <w:sz w:val="26"/>
          <w:szCs w:val="26"/>
          <w:lang w:val="nl-NL"/>
        </w:rPr>
        <w:t>lợi, những điều cần thiết</w:t>
      </w:r>
      <w:r w:rsidRPr="00D0525B">
        <w:rPr>
          <w:sz w:val="26"/>
          <w:szCs w:val="26"/>
          <w:lang w:val="vi-VN"/>
        </w:rPr>
        <w:t xml:space="preserve">, </w:t>
      </w:r>
      <w:r w:rsidRPr="00D0525B">
        <w:rPr>
          <w:sz w:val="26"/>
          <w:szCs w:val="26"/>
          <w:lang w:val="nl-NL"/>
        </w:rPr>
        <w:t>có ích cho mọi người</w:t>
      </w:r>
      <w:r w:rsidRPr="00D0525B">
        <w:rPr>
          <w:sz w:val="26"/>
          <w:szCs w:val="26"/>
          <w:lang w:val="vi-VN"/>
        </w:rPr>
        <w:t xml:space="preserve">, cho xã hội như các </w:t>
      </w:r>
      <w:r w:rsidRPr="00D0525B">
        <w:rPr>
          <w:sz w:val="26"/>
          <w:szCs w:val="26"/>
          <w:lang w:val="nl-NL"/>
        </w:rPr>
        <w:t>công trình công cộng, công trình phúc lợi, cầu đuờng</w:t>
      </w:r>
      <w:r w:rsidRPr="00D0525B">
        <w:rPr>
          <w:sz w:val="26"/>
          <w:szCs w:val="26"/>
          <w:lang w:val="vi-VN"/>
        </w:rPr>
        <w:t>, nhà văn hóa</w:t>
      </w:r>
      <w:r w:rsidRPr="00D0525B">
        <w:rPr>
          <w:sz w:val="26"/>
          <w:szCs w:val="26"/>
          <w:lang w:val="nl-NL"/>
        </w:rPr>
        <w:t>...</w:t>
      </w:r>
    </w:p>
    <w:p w:rsidR="00333A77" w:rsidRPr="00D0525B" w:rsidRDefault="00333A77" w:rsidP="00333A77">
      <w:pPr>
        <w:ind w:left="567" w:right="-18" w:hanging="283"/>
        <w:jc w:val="both"/>
        <w:rPr>
          <w:b/>
          <w:sz w:val="26"/>
          <w:szCs w:val="26"/>
          <w:u w:val="single"/>
          <w:lang w:val="nl-NL"/>
        </w:rPr>
      </w:pPr>
      <w:r w:rsidRPr="00D0525B">
        <w:rPr>
          <w:b/>
          <w:sz w:val="26"/>
          <w:szCs w:val="26"/>
          <w:u w:val="single"/>
          <w:lang w:val="nl-NL"/>
        </w:rPr>
        <w:t>2/ ý nghĩa:</w:t>
      </w:r>
    </w:p>
    <w:p w:rsidR="00333A77" w:rsidRPr="00D0525B" w:rsidRDefault="00333A77" w:rsidP="00333A77">
      <w:pPr>
        <w:ind w:left="567" w:right="-18" w:hanging="283"/>
        <w:jc w:val="both"/>
        <w:rPr>
          <w:sz w:val="26"/>
          <w:szCs w:val="26"/>
          <w:lang w:val="nl-NL"/>
        </w:rPr>
      </w:pPr>
      <w:r w:rsidRPr="00D0525B">
        <w:rPr>
          <w:sz w:val="26"/>
          <w:szCs w:val="26"/>
          <w:lang w:val="nl-NL"/>
        </w:rPr>
        <w:t>* Tài sản nhà</w:t>
      </w:r>
      <w:r w:rsidRPr="00D0525B">
        <w:rPr>
          <w:sz w:val="26"/>
          <w:szCs w:val="26"/>
          <w:lang w:val="vi-VN"/>
        </w:rPr>
        <w:t xml:space="preserve"> nước</w:t>
      </w:r>
      <w:r w:rsidRPr="00D0525B">
        <w:rPr>
          <w:sz w:val="26"/>
          <w:szCs w:val="26"/>
          <w:lang w:val="nl-NL"/>
        </w:rPr>
        <w:t xml:space="preserve"> và lợi ích công cộng là cơ sở vật chất của xã hội để:</w:t>
      </w:r>
    </w:p>
    <w:p w:rsidR="00333A77" w:rsidRPr="00D0525B" w:rsidRDefault="00333A77" w:rsidP="00333A77">
      <w:pPr>
        <w:pStyle w:val="ListParagraph"/>
        <w:numPr>
          <w:ilvl w:val="0"/>
          <w:numId w:val="17"/>
        </w:numPr>
        <w:ind w:left="567" w:right="-288" w:hanging="283"/>
        <w:jc w:val="both"/>
        <w:rPr>
          <w:sz w:val="26"/>
          <w:szCs w:val="26"/>
          <w:lang w:val="nl-NL"/>
        </w:rPr>
      </w:pPr>
      <w:r w:rsidRPr="00D0525B">
        <w:rPr>
          <w:sz w:val="26"/>
          <w:szCs w:val="26"/>
          <w:lang w:val="nl-NL"/>
        </w:rPr>
        <w:t>Phát triển kinh tế của đất nước.</w:t>
      </w:r>
    </w:p>
    <w:p w:rsidR="00333A77" w:rsidRPr="00D0525B" w:rsidRDefault="00333A77" w:rsidP="00333A77">
      <w:pPr>
        <w:pStyle w:val="ListParagraph"/>
        <w:numPr>
          <w:ilvl w:val="0"/>
          <w:numId w:val="17"/>
        </w:numPr>
        <w:ind w:left="567" w:right="-288" w:hanging="283"/>
        <w:jc w:val="both"/>
        <w:rPr>
          <w:sz w:val="26"/>
          <w:szCs w:val="26"/>
          <w:lang w:val="nl-NL"/>
        </w:rPr>
      </w:pPr>
      <w:r w:rsidRPr="00D0525B">
        <w:rPr>
          <w:sz w:val="26"/>
          <w:szCs w:val="26"/>
          <w:lang w:val="nl-NL"/>
        </w:rPr>
        <w:t>Nâng cao đời sống vật chấtvà tinh thần của nhân dân.</w:t>
      </w:r>
    </w:p>
    <w:p w:rsidR="00333A77" w:rsidRPr="00D0525B" w:rsidRDefault="00333A77" w:rsidP="00333A77">
      <w:pPr>
        <w:ind w:left="567" w:right="-18" w:hanging="283"/>
        <w:jc w:val="both"/>
        <w:rPr>
          <w:b/>
          <w:sz w:val="26"/>
          <w:szCs w:val="26"/>
          <w:u w:val="single"/>
          <w:lang w:val="vi-VN"/>
        </w:rPr>
      </w:pPr>
      <w:r w:rsidRPr="00D0525B">
        <w:rPr>
          <w:b/>
          <w:sz w:val="26"/>
          <w:szCs w:val="26"/>
          <w:u w:val="single"/>
          <w:lang w:val="nl-NL"/>
        </w:rPr>
        <w:t xml:space="preserve">3/ Nghĩa vụ của công dân: </w:t>
      </w:r>
    </w:p>
    <w:p w:rsidR="00333A77" w:rsidRPr="00D0525B" w:rsidRDefault="00333A77" w:rsidP="00333A77">
      <w:pPr>
        <w:ind w:left="567" w:right="-18" w:hanging="283"/>
        <w:jc w:val="both"/>
        <w:rPr>
          <w:b/>
          <w:sz w:val="26"/>
          <w:szCs w:val="26"/>
          <w:u w:val="single"/>
          <w:lang w:val="vi-VN"/>
        </w:rPr>
      </w:pPr>
      <w:r w:rsidRPr="00D0525B">
        <w:rPr>
          <w:sz w:val="26"/>
          <w:szCs w:val="26"/>
          <w:lang w:val="nl-NL"/>
        </w:rPr>
        <w:t>Phải tôn trọng, bảo vệ tài sản của nhà nước và lợi ích công cộng</w:t>
      </w:r>
      <w:r w:rsidRPr="00D0525B">
        <w:rPr>
          <w:sz w:val="26"/>
          <w:szCs w:val="26"/>
          <w:lang w:val="vi-VN"/>
        </w:rPr>
        <w:t>.</w:t>
      </w:r>
    </w:p>
    <w:p w:rsidR="00333A77" w:rsidRPr="00D0525B" w:rsidRDefault="00333A77" w:rsidP="00333A77">
      <w:pPr>
        <w:pStyle w:val="ListParagraph"/>
        <w:numPr>
          <w:ilvl w:val="0"/>
          <w:numId w:val="18"/>
        </w:numPr>
        <w:ind w:left="567" w:right="-18" w:hanging="283"/>
        <w:jc w:val="both"/>
        <w:rPr>
          <w:sz w:val="26"/>
          <w:szCs w:val="26"/>
          <w:lang w:val="nl-NL"/>
        </w:rPr>
      </w:pPr>
      <w:r w:rsidRPr="00D0525B">
        <w:rPr>
          <w:sz w:val="26"/>
          <w:szCs w:val="26"/>
          <w:lang w:val="nl-NL"/>
        </w:rPr>
        <w:t>Không được xâm phạm (lấn chiếm, phá hoại hoặc sử dụng vào mục đích cá nhân) tài sản nhà nước, lợi ích công cộng</w:t>
      </w:r>
      <w:r w:rsidRPr="00D0525B">
        <w:rPr>
          <w:sz w:val="26"/>
          <w:szCs w:val="26"/>
          <w:lang w:val="vi-VN"/>
        </w:rPr>
        <w:t>;</w:t>
      </w:r>
    </w:p>
    <w:p w:rsidR="00333A77" w:rsidRPr="00D0525B" w:rsidRDefault="00333A77" w:rsidP="00333A77">
      <w:pPr>
        <w:pStyle w:val="ListParagraph"/>
        <w:numPr>
          <w:ilvl w:val="0"/>
          <w:numId w:val="18"/>
        </w:numPr>
        <w:ind w:left="567" w:right="-18" w:hanging="283"/>
        <w:jc w:val="both"/>
        <w:rPr>
          <w:sz w:val="26"/>
          <w:szCs w:val="26"/>
          <w:lang w:val="nl-NL"/>
        </w:rPr>
      </w:pPr>
      <w:r w:rsidRPr="00D0525B">
        <w:rPr>
          <w:sz w:val="26"/>
          <w:szCs w:val="26"/>
          <w:lang w:val="nl-NL"/>
        </w:rPr>
        <w:t>Những</w:t>
      </w:r>
      <w:r w:rsidRPr="00D0525B">
        <w:rPr>
          <w:sz w:val="26"/>
          <w:szCs w:val="26"/>
          <w:lang w:val="vi-VN"/>
        </w:rPr>
        <w:t xml:space="preserve"> người</w:t>
      </w:r>
      <w:r w:rsidRPr="00D0525B">
        <w:rPr>
          <w:sz w:val="26"/>
          <w:szCs w:val="26"/>
          <w:lang w:val="nl-NL"/>
        </w:rPr>
        <w:t xml:space="preserve"> được nhà nước giao nhiệm vụ quản lí, sử dụng tài</w:t>
      </w:r>
      <w:r w:rsidRPr="00D0525B">
        <w:rPr>
          <w:sz w:val="26"/>
          <w:szCs w:val="26"/>
          <w:lang w:val="vi-VN"/>
        </w:rPr>
        <w:t xml:space="preserve"> sản nhà nước </w:t>
      </w:r>
      <w:r w:rsidRPr="00D0525B">
        <w:rPr>
          <w:sz w:val="26"/>
          <w:szCs w:val="26"/>
          <w:lang w:val="nl-NL"/>
        </w:rPr>
        <w:t>thì phải bảo quản, giữ gìn, sử dụng đúng mục đích</w:t>
      </w:r>
      <w:r w:rsidRPr="00D0525B">
        <w:rPr>
          <w:sz w:val="26"/>
          <w:szCs w:val="26"/>
          <w:lang w:val="vi-VN"/>
        </w:rPr>
        <w:t xml:space="preserve">, </w:t>
      </w:r>
      <w:r w:rsidRPr="00D0525B">
        <w:rPr>
          <w:sz w:val="26"/>
          <w:szCs w:val="26"/>
          <w:lang w:val="nl-NL"/>
        </w:rPr>
        <w:t>tiết kiệm, không tham ô, lãng phí.</w:t>
      </w:r>
    </w:p>
    <w:p w:rsidR="00333A77" w:rsidRPr="00D0525B" w:rsidRDefault="00333A77" w:rsidP="00333A77">
      <w:pPr>
        <w:ind w:left="567" w:right="-18" w:hanging="283"/>
        <w:jc w:val="both"/>
        <w:rPr>
          <w:sz w:val="26"/>
          <w:szCs w:val="26"/>
          <w:lang w:val="nl-NL"/>
        </w:rPr>
      </w:pPr>
      <w:r w:rsidRPr="00D0525B">
        <w:rPr>
          <w:b/>
          <w:sz w:val="26"/>
          <w:szCs w:val="26"/>
          <w:u w:val="single"/>
          <w:lang w:val="nl-NL"/>
        </w:rPr>
        <w:t>4/ Trách nhiệm của nhà nước:</w:t>
      </w:r>
    </w:p>
    <w:p w:rsidR="00333A77" w:rsidRPr="00D0525B" w:rsidRDefault="00333A77" w:rsidP="00333A77">
      <w:pPr>
        <w:pStyle w:val="ListParagraph"/>
        <w:numPr>
          <w:ilvl w:val="0"/>
          <w:numId w:val="18"/>
        </w:numPr>
        <w:ind w:left="567" w:right="-288" w:hanging="283"/>
        <w:jc w:val="both"/>
        <w:rPr>
          <w:sz w:val="26"/>
          <w:szCs w:val="26"/>
          <w:lang w:val="nl-NL"/>
        </w:rPr>
      </w:pPr>
      <w:r w:rsidRPr="00D0525B">
        <w:rPr>
          <w:sz w:val="26"/>
          <w:szCs w:val="26"/>
          <w:lang w:val="nl-NL"/>
        </w:rPr>
        <w:t>Ban hành, tổ chức thực hiện các quy định pháp luật.</w:t>
      </w:r>
    </w:p>
    <w:p w:rsidR="00333A77" w:rsidRPr="00D0525B" w:rsidRDefault="00333A77" w:rsidP="00333A77">
      <w:pPr>
        <w:pStyle w:val="ListParagraph"/>
        <w:numPr>
          <w:ilvl w:val="0"/>
          <w:numId w:val="18"/>
        </w:numPr>
        <w:tabs>
          <w:tab w:val="left" w:pos="284"/>
        </w:tabs>
        <w:ind w:left="567" w:right="-288" w:hanging="283"/>
        <w:jc w:val="both"/>
        <w:rPr>
          <w:sz w:val="26"/>
          <w:szCs w:val="26"/>
          <w:lang w:val="nl-NL"/>
        </w:rPr>
      </w:pPr>
      <w:r w:rsidRPr="00D0525B">
        <w:rPr>
          <w:sz w:val="26"/>
          <w:szCs w:val="26"/>
          <w:lang w:val="nl-NL"/>
        </w:rPr>
        <w:t>Tuyên truyền giáo dục và sử lí nghiêm hành vi vi phạm.</w:t>
      </w:r>
    </w:p>
    <w:p w:rsidR="00791D07" w:rsidRPr="00333A77" w:rsidRDefault="00333A77" w:rsidP="00333A77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III/</w:t>
      </w:r>
      <w:r w:rsidR="00791D07" w:rsidRPr="00333A77">
        <w:rPr>
          <w:b/>
          <w:sz w:val="26"/>
          <w:szCs w:val="26"/>
        </w:rPr>
        <w:t xml:space="preserve"> LUYỆN TẬP</w:t>
      </w:r>
    </w:p>
    <w:p w:rsidR="00791D07" w:rsidRDefault="00791D07" w:rsidP="00791D07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Bài tập 1, 2, 3/SGK</w:t>
      </w:r>
    </w:p>
    <w:p w:rsidR="00791D07" w:rsidRDefault="00791D07" w:rsidP="00791D07">
      <w:pPr>
        <w:pStyle w:val="ListParagraph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254" w:after="0" w:line="240" w:lineRule="auto"/>
        <w:contextualSpacing w:val="0"/>
        <w:rPr>
          <w:b/>
          <w:sz w:val="28"/>
        </w:rPr>
      </w:pPr>
      <w:r>
        <w:rPr>
          <w:b/>
          <w:sz w:val="28"/>
          <w:u w:val="thick"/>
        </w:rPr>
        <w:t>* Dặn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dò</w:t>
      </w:r>
    </w:p>
    <w:p w:rsidR="00791D07" w:rsidRDefault="00791D07" w:rsidP="00450D1B">
      <w:pPr>
        <w:pStyle w:val="BodyText"/>
        <w:numPr>
          <w:ilvl w:val="0"/>
          <w:numId w:val="4"/>
        </w:numPr>
      </w:pPr>
      <w:r>
        <w:t xml:space="preserve">Xem </w:t>
      </w:r>
      <w:r w:rsidR="00450D1B">
        <w:t>kỹ Nội dung bài học.</w:t>
      </w:r>
    </w:p>
    <w:p w:rsidR="00791D07" w:rsidRDefault="00791D07" w:rsidP="00450D1B">
      <w:pPr>
        <w:pStyle w:val="BodyText"/>
        <w:numPr>
          <w:ilvl w:val="0"/>
          <w:numId w:val="4"/>
        </w:numPr>
      </w:pPr>
      <w:r>
        <w:t>Làm bài tập SGK</w:t>
      </w:r>
    </w:p>
    <w:p w:rsidR="00001F4B" w:rsidRPr="00001F4B" w:rsidRDefault="00791D07" w:rsidP="00450D1B">
      <w:pPr>
        <w:pStyle w:val="BodyText"/>
        <w:numPr>
          <w:ilvl w:val="0"/>
          <w:numId w:val="4"/>
        </w:numPr>
        <w:rPr>
          <w:color w:val="222222"/>
          <w:sz w:val="26"/>
          <w:szCs w:val="26"/>
          <w:shd w:val="clear" w:color="auto" w:fill="FFFFFF"/>
        </w:rPr>
      </w:pPr>
      <w:r>
        <w:t xml:space="preserve">Trả lời gợi ý </w:t>
      </w:r>
      <w:r w:rsidR="00450D1B">
        <w:t>bài 20</w:t>
      </w:r>
    </w:p>
    <w:p w:rsidR="00791D07" w:rsidRPr="00001F4B" w:rsidRDefault="00791D07" w:rsidP="00450D1B">
      <w:pPr>
        <w:pStyle w:val="BodyText"/>
        <w:numPr>
          <w:ilvl w:val="0"/>
          <w:numId w:val="4"/>
        </w:numPr>
        <w:rPr>
          <w:rStyle w:val="text"/>
          <w:color w:val="222222"/>
          <w:sz w:val="26"/>
          <w:szCs w:val="26"/>
          <w:shd w:val="clear" w:color="auto" w:fill="FFFFFF"/>
        </w:rPr>
      </w:pPr>
      <w:r w:rsidRPr="00001F4B">
        <w:rPr>
          <w:rStyle w:val="text"/>
          <w:color w:val="222222"/>
          <w:sz w:val="26"/>
          <w:szCs w:val="26"/>
          <w:shd w:val="clear" w:color="auto" w:fill="FFFFFF"/>
        </w:rPr>
        <w:t xml:space="preserve">Mọi thắc mắc Phụ huynh và học sinh có thể liên hệ  qua Zalo cô Trang (SĐT: </w:t>
      </w:r>
      <w:r w:rsidRPr="00001F4B">
        <w:rPr>
          <w:sz w:val="26"/>
          <w:szCs w:val="26"/>
        </w:rPr>
        <w:t>0901738927)</w:t>
      </w:r>
      <w:r w:rsidRPr="00001F4B">
        <w:rPr>
          <w:rStyle w:val="text"/>
          <w:color w:val="222222"/>
          <w:sz w:val="26"/>
          <w:szCs w:val="26"/>
          <w:shd w:val="clear" w:color="auto" w:fill="FFFFFF"/>
        </w:rPr>
        <w:t xml:space="preserve"> hoặc cô Khanh (SĐT: </w:t>
      </w:r>
      <w:r w:rsidRPr="00001F4B">
        <w:rPr>
          <w:sz w:val="26"/>
          <w:szCs w:val="26"/>
        </w:rPr>
        <w:t>02837101183</w:t>
      </w:r>
      <w:r w:rsidRPr="00001F4B">
        <w:rPr>
          <w:rStyle w:val="text"/>
          <w:color w:val="222222"/>
          <w:sz w:val="26"/>
          <w:szCs w:val="26"/>
          <w:shd w:val="clear" w:color="auto" w:fill="FFFFFF"/>
        </w:rPr>
        <w:t>)</w:t>
      </w:r>
    </w:p>
    <w:p w:rsidR="00677ED1" w:rsidRPr="00450D1B" w:rsidRDefault="00791D07" w:rsidP="00450D1B">
      <w:pPr>
        <w:pStyle w:val="BodyText"/>
        <w:numPr>
          <w:ilvl w:val="0"/>
          <w:numId w:val="4"/>
        </w:numPr>
        <w:rPr>
          <w:rStyle w:val="text"/>
          <w:sz w:val="26"/>
          <w:szCs w:val="26"/>
        </w:rPr>
      </w:pPr>
      <w:r>
        <w:rPr>
          <w:rStyle w:val="text"/>
          <w:color w:val="222222"/>
          <w:sz w:val="26"/>
          <w:szCs w:val="26"/>
          <w:shd w:val="clear" w:color="auto" w:fill="FFFFFF"/>
        </w:rPr>
        <w:t xml:space="preserve"> Chúc các em học sinh học</w:t>
      </w:r>
      <w:r w:rsidRPr="00E8204D">
        <w:rPr>
          <w:rStyle w:val="text"/>
          <w:color w:val="222222"/>
          <w:sz w:val="26"/>
          <w:szCs w:val="26"/>
          <w:shd w:val="clear" w:color="auto" w:fill="FFFFFF"/>
        </w:rPr>
        <w:t xml:space="preserve"> thật tốt.</w:t>
      </w:r>
    </w:p>
    <w:p w:rsidR="00450D1B" w:rsidRPr="00450D1B" w:rsidRDefault="00450D1B" w:rsidP="00450D1B">
      <w:pPr>
        <w:pStyle w:val="BodyText"/>
        <w:spacing w:before="250"/>
        <w:ind w:left="720"/>
        <w:rPr>
          <w:b/>
          <w:i/>
          <w:sz w:val="26"/>
          <w:szCs w:val="26"/>
        </w:rPr>
      </w:pPr>
      <w:r w:rsidRPr="00450D1B">
        <w:rPr>
          <w:rStyle w:val="text"/>
          <w:b/>
          <w:i/>
          <w:color w:val="222222"/>
          <w:sz w:val="26"/>
          <w:szCs w:val="26"/>
          <w:u w:val="single"/>
          <w:shd w:val="clear" w:color="auto" w:fill="FFFFFF"/>
        </w:rPr>
        <w:lastRenderedPageBreak/>
        <w:t>Chủ đề:</w:t>
      </w:r>
      <w:r w:rsidRPr="00450D1B">
        <w:rPr>
          <w:rStyle w:val="text"/>
          <w:b/>
          <w:i/>
          <w:color w:val="222222"/>
          <w:sz w:val="26"/>
          <w:szCs w:val="26"/>
          <w:shd w:val="clear" w:color="auto" w:fill="FFFFFF"/>
        </w:rPr>
        <w:t xml:space="preserve"> Nhà nước CHXHCN Việt Nam- Quyền và nghĩa vụ công dân trong quản lý Nhà nước.</w:t>
      </w:r>
    </w:p>
    <w:p w:rsidR="00450D1B" w:rsidRPr="00D0525B" w:rsidRDefault="00450D1B" w:rsidP="00450D1B">
      <w:pPr>
        <w:pBdr>
          <w:bottom w:val="single" w:sz="6" w:space="1" w:color="auto"/>
        </w:pBdr>
        <w:jc w:val="center"/>
        <w:rPr>
          <w:b/>
          <w:sz w:val="26"/>
          <w:szCs w:val="26"/>
          <w:u w:val="single"/>
        </w:rPr>
      </w:pPr>
      <w:r w:rsidRPr="00D0525B">
        <w:rPr>
          <w:b/>
          <w:sz w:val="26"/>
          <w:szCs w:val="26"/>
          <w:u w:val="single"/>
        </w:rPr>
        <w:t>BÀI 20:</w:t>
      </w:r>
      <w:r w:rsidRPr="00D0525B">
        <w:rPr>
          <w:b/>
          <w:sz w:val="26"/>
          <w:szCs w:val="26"/>
        </w:rPr>
        <w:t xml:space="preserve"> </w:t>
      </w:r>
    </w:p>
    <w:p w:rsidR="00450D1B" w:rsidRPr="00D0525B" w:rsidRDefault="00450D1B" w:rsidP="00450D1B">
      <w:pPr>
        <w:jc w:val="center"/>
        <w:rPr>
          <w:b/>
          <w:sz w:val="26"/>
          <w:szCs w:val="26"/>
        </w:rPr>
      </w:pPr>
      <w:r w:rsidRPr="00D0525B">
        <w:rPr>
          <w:b/>
          <w:sz w:val="26"/>
          <w:szCs w:val="26"/>
        </w:rPr>
        <w:t>HIẾN PHÁP</w:t>
      </w:r>
    </w:p>
    <w:p w:rsidR="00450D1B" w:rsidRPr="00D0525B" w:rsidRDefault="00450D1B" w:rsidP="00450D1B">
      <w:pPr>
        <w:jc w:val="center"/>
        <w:rPr>
          <w:b/>
          <w:sz w:val="26"/>
          <w:szCs w:val="26"/>
        </w:rPr>
      </w:pPr>
      <w:r w:rsidRPr="00D0525B">
        <w:rPr>
          <w:b/>
          <w:sz w:val="26"/>
          <w:szCs w:val="26"/>
        </w:rPr>
        <w:t>NƯỚC CỘNG HÒA XÃ HỘI CHỦ NGHĨA VIỆT NAM</w:t>
      </w:r>
    </w:p>
    <w:p w:rsidR="00450D1B" w:rsidRPr="00D0525B" w:rsidRDefault="00450D1B" w:rsidP="00450D1B">
      <w:pPr>
        <w:jc w:val="center"/>
        <w:rPr>
          <w:b/>
          <w:sz w:val="26"/>
          <w:szCs w:val="26"/>
        </w:rPr>
      </w:pPr>
    </w:p>
    <w:p w:rsidR="00001F4B" w:rsidRPr="00791D07" w:rsidRDefault="00001F4B" w:rsidP="008C182B">
      <w:pPr>
        <w:tabs>
          <w:tab w:val="center" w:pos="4513"/>
          <w:tab w:val="left" w:pos="6780"/>
        </w:tabs>
        <w:rPr>
          <w:b/>
          <w:i/>
          <w:sz w:val="26"/>
          <w:szCs w:val="26"/>
        </w:rPr>
      </w:pPr>
    </w:p>
    <w:p w:rsidR="00001F4B" w:rsidRDefault="00001F4B" w:rsidP="008C182B">
      <w:pPr>
        <w:tabs>
          <w:tab w:val="center" w:pos="4513"/>
          <w:tab w:val="left" w:pos="67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I/ TÌM HIỂU BÀI:</w:t>
      </w:r>
    </w:p>
    <w:p w:rsidR="00001F4B" w:rsidRPr="008C182B" w:rsidRDefault="00001F4B" w:rsidP="008C182B">
      <w:pPr>
        <w:tabs>
          <w:tab w:val="center" w:pos="4513"/>
          <w:tab w:val="left" w:pos="6780"/>
        </w:tabs>
        <w:rPr>
          <w:b/>
          <w:i/>
          <w:sz w:val="26"/>
          <w:szCs w:val="26"/>
        </w:rPr>
      </w:pPr>
      <w:r w:rsidRPr="00791D07">
        <w:rPr>
          <w:b/>
          <w:i/>
          <w:sz w:val="26"/>
          <w:szCs w:val="26"/>
        </w:rPr>
        <w:t xml:space="preserve">      </w:t>
      </w:r>
      <w:r>
        <w:rPr>
          <w:b/>
          <w:i/>
          <w:sz w:val="26"/>
          <w:szCs w:val="26"/>
        </w:rPr>
        <w:t xml:space="preserve">   </w:t>
      </w:r>
      <w:r w:rsidRPr="00791D07">
        <w:rPr>
          <w:b/>
          <w:i/>
          <w:sz w:val="26"/>
          <w:szCs w:val="26"/>
        </w:rPr>
        <w:t>(Đặt vấn đề/SGK)</w:t>
      </w:r>
    </w:p>
    <w:p w:rsidR="00645803" w:rsidRPr="00D0525B" w:rsidRDefault="00001F4B" w:rsidP="008C182B">
      <w:pPr>
        <w:ind w:left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</w:t>
      </w:r>
      <w:r w:rsidR="00645803" w:rsidRPr="00D0525B">
        <w:rPr>
          <w:b/>
          <w:sz w:val="26"/>
          <w:szCs w:val="26"/>
        </w:rPr>
        <w:t>. NỘI DUNG BÀI HỌC:</w:t>
      </w:r>
    </w:p>
    <w:p w:rsidR="00450D1B" w:rsidRPr="00D0525B" w:rsidRDefault="00450D1B" w:rsidP="00450D1B">
      <w:pPr>
        <w:spacing w:after="200" w:line="276" w:lineRule="auto"/>
        <w:ind w:left="426" w:hanging="426"/>
        <w:jc w:val="both"/>
        <w:rPr>
          <w:rFonts w:eastAsia="Calibri"/>
          <w:bCs/>
          <w:sz w:val="26"/>
          <w:szCs w:val="26"/>
          <w:lang w:val="nl-NL"/>
        </w:rPr>
      </w:pPr>
      <w:r w:rsidRPr="00D0525B">
        <w:rPr>
          <w:rFonts w:eastAsia="Calibri"/>
          <w:bCs/>
          <w:sz w:val="26"/>
          <w:szCs w:val="26"/>
          <w:lang w:val="nl-NL"/>
        </w:rPr>
        <w:t>1</w:t>
      </w:r>
      <w:r w:rsidRPr="00D0525B">
        <w:rPr>
          <w:rFonts w:eastAsia="Calibri"/>
          <w:b/>
          <w:bCs/>
          <w:sz w:val="26"/>
          <w:szCs w:val="26"/>
          <w:lang w:val="nl-NL"/>
        </w:rPr>
        <w:t>/ Hiến pháp</w:t>
      </w:r>
      <w:r w:rsidRPr="00D0525B">
        <w:rPr>
          <w:rFonts w:eastAsia="Calibri"/>
          <w:b/>
          <w:bCs/>
          <w:sz w:val="26"/>
          <w:szCs w:val="26"/>
          <w:lang w:val="vi-VN"/>
        </w:rPr>
        <w:t>:</w:t>
      </w:r>
      <w:r w:rsidRPr="00D0525B">
        <w:rPr>
          <w:rFonts w:eastAsia="Calibri"/>
          <w:bCs/>
          <w:sz w:val="26"/>
          <w:szCs w:val="26"/>
          <w:lang w:val="nl-NL"/>
        </w:rPr>
        <w:t xml:space="preserve"> </w:t>
      </w:r>
    </w:p>
    <w:p w:rsidR="00450D1B" w:rsidRPr="00D0525B" w:rsidRDefault="00450D1B" w:rsidP="00450D1B">
      <w:pPr>
        <w:numPr>
          <w:ilvl w:val="0"/>
          <w:numId w:val="19"/>
        </w:numPr>
        <w:spacing w:after="200" w:line="276" w:lineRule="auto"/>
        <w:ind w:left="426" w:hanging="426"/>
        <w:contextualSpacing/>
        <w:jc w:val="both"/>
        <w:rPr>
          <w:rFonts w:eastAsia="Calibri"/>
          <w:sz w:val="26"/>
          <w:szCs w:val="26"/>
          <w:lang w:val="vi-VN"/>
        </w:rPr>
      </w:pPr>
      <w:r w:rsidRPr="00D0525B">
        <w:rPr>
          <w:rFonts w:eastAsia="Calibri"/>
          <w:bCs/>
          <w:sz w:val="26"/>
          <w:szCs w:val="26"/>
          <w:lang w:val="vi-VN"/>
        </w:rPr>
        <w:t>L</w:t>
      </w:r>
      <w:r w:rsidRPr="00D0525B">
        <w:rPr>
          <w:rFonts w:eastAsia="Calibri"/>
          <w:bCs/>
          <w:sz w:val="26"/>
          <w:szCs w:val="26"/>
          <w:lang w:val="nl-NL"/>
        </w:rPr>
        <w:t xml:space="preserve">à </w:t>
      </w:r>
      <w:r w:rsidRPr="00D0525B">
        <w:rPr>
          <w:rFonts w:eastAsia="Calibri"/>
          <w:sz w:val="26"/>
          <w:szCs w:val="26"/>
          <w:lang w:val="nl-NL"/>
        </w:rPr>
        <w:t>luật cơ bản của Nhà nước, có hiệu lực pháp lý cao nhất</w:t>
      </w:r>
      <w:r w:rsidRPr="00D0525B">
        <w:rPr>
          <w:rFonts w:eastAsia="Calibri"/>
          <w:sz w:val="26"/>
          <w:szCs w:val="26"/>
          <w:lang w:val="vi-VN"/>
        </w:rPr>
        <w:t xml:space="preserve"> trong hệ thống pháp luật Việt Nam.</w:t>
      </w:r>
    </w:p>
    <w:p w:rsidR="00450D1B" w:rsidRPr="00D0525B" w:rsidRDefault="00450D1B" w:rsidP="00450D1B">
      <w:pPr>
        <w:numPr>
          <w:ilvl w:val="0"/>
          <w:numId w:val="19"/>
        </w:numPr>
        <w:spacing w:after="200" w:line="276" w:lineRule="auto"/>
        <w:ind w:left="426" w:hanging="426"/>
        <w:contextualSpacing/>
        <w:jc w:val="both"/>
        <w:rPr>
          <w:rFonts w:eastAsia="Calibri"/>
          <w:sz w:val="26"/>
          <w:szCs w:val="26"/>
          <w:lang w:val="nl-NL"/>
        </w:rPr>
      </w:pPr>
      <w:r w:rsidRPr="00D0525B">
        <w:rPr>
          <w:rFonts w:eastAsia="Calibri"/>
          <w:sz w:val="26"/>
          <w:szCs w:val="26"/>
          <w:lang w:val="nl-NL"/>
        </w:rPr>
        <w:t>Mọi văn bản pháp luật khác đều</w:t>
      </w:r>
      <w:r w:rsidRPr="00D0525B">
        <w:rPr>
          <w:rFonts w:eastAsia="Calibri"/>
          <w:sz w:val="26"/>
          <w:szCs w:val="26"/>
          <w:lang w:val="vi-VN"/>
        </w:rPr>
        <w:t xml:space="preserve"> được xây dựng trên cơ sở các quy định của</w:t>
      </w:r>
      <w:r w:rsidRPr="00D0525B">
        <w:rPr>
          <w:rFonts w:eastAsia="Calibri"/>
          <w:sz w:val="26"/>
          <w:szCs w:val="26"/>
          <w:lang w:val="nl-NL"/>
        </w:rPr>
        <w:t xml:space="preserve"> Hiến pháp</w:t>
      </w:r>
      <w:r w:rsidRPr="00D0525B">
        <w:rPr>
          <w:rFonts w:eastAsia="Calibri"/>
          <w:sz w:val="26"/>
          <w:szCs w:val="26"/>
          <w:lang w:val="vi-VN"/>
        </w:rPr>
        <w:t>, không được trái Hiến pháp</w:t>
      </w:r>
      <w:r w:rsidRPr="00D0525B">
        <w:rPr>
          <w:rFonts w:eastAsia="Calibri"/>
          <w:sz w:val="26"/>
          <w:szCs w:val="26"/>
          <w:lang w:val="nl-NL"/>
        </w:rPr>
        <w:t>.</w:t>
      </w:r>
    </w:p>
    <w:p w:rsidR="00450D1B" w:rsidRDefault="00450D1B" w:rsidP="00450D1B">
      <w:pPr>
        <w:spacing w:after="120" w:line="276" w:lineRule="auto"/>
        <w:ind w:left="426" w:hanging="426"/>
        <w:jc w:val="both"/>
        <w:rPr>
          <w:rFonts w:eastAsia="Calibri"/>
          <w:b/>
          <w:sz w:val="26"/>
          <w:szCs w:val="26"/>
          <w:lang w:val="nl-NL"/>
        </w:rPr>
      </w:pPr>
      <w:r w:rsidRPr="00D0525B">
        <w:rPr>
          <w:rFonts w:eastAsia="Calibri"/>
          <w:sz w:val="26"/>
          <w:szCs w:val="26"/>
          <w:lang w:val="nl-NL"/>
        </w:rPr>
        <w:t xml:space="preserve">2/ </w:t>
      </w:r>
      <w:r w:rsidRPr="00D0525B">
        <w:rPr>
          <w:rFonts w:eastAsia="Calibri"/>
          <w:b/>
          <w:sz w:val="26"/>
          <w:szCs w:val="26"/>
          <w:lang w:val="nl-NL"/>
        </w:rPr>
        <w:t>Nội dung của Hiến pháp:</w:t>
      </w:r>
    </w:p>
    <w:p w:rsidR="00450D1B" w:rsidRPr="00D0525B" w:rsidRDefault="00450D1B" w:rsidP="00450D1B">
      <w:pPr>
        <w:spacing w:after="120" w:line="276" w:lineRule="auto"/>
        <w:jc w:val="both"/>
        <w:rPr>
          <w:rFonts w:eastAsia="Calibri"/>
          <w:b/>
          <w:sz w:val="26"/>
          <w:szCs w:val="26"/>
          <w:lang w:val="nl-NL"/>
        </w:rPr>
      </w:pPr>
      <w:r w:rsidRPr="00D0525B">
        <w:rPr>
          <w:rFonts w:eastAsia="Calibri"/>
          <w:b/>
          <w:sz w:val="26"/>
          <w:szCs w:val="26"/>
          <w:lang w:val="vi-VN"/>
        </w:rPr>
        <w:t xml:space="preserve"> </w:t>
      </w:r>
      <w:r>
        <w:rPr>
          <w:rFonts w:eastAsia="Calibri"/>
          <w:b/>
          <w:sz w:val="26"/>
          <w:szCs w:val="26"/>
        </w:rPr>
        <w:t xml:space="preserve">    </w:t>
      </w:r>
      <w:r w:rsidRPr="00D0525B">
        <w:rPr>
          <w:rFonts w:eastAsia="Calibri"/>
          <w:sz w:val="26"/>
          <w:szCs w:val="26"/>
          <w:lang w:val="nl-NL"/>
        </w:rPr>
        <w:t>Quy định những vấn đề nền tảng, những nguyên tắc mang tính định hướng cho đường lố</w:t>
      </w:r>
      <w:r>
        <w:rPr>
          <w:rFonts w:eastAsia="Calibri"/>
          <w:sz w:val="26"/>
          <w:szCs w:val="26"/>
          <w:lang w:val="nl-NL"/>
        </w:rPr>
        <w:t xml:space="preserve">i </w:t>
      </w:r>
      <w:r w:rsidRPr="00D0525B">
        <w:rPr>
          <w:rFonts w:eastAsia="Calibri"/>
          <w:sz w:val="26"/>
          <w:szCs w:val="26"/>
          <w:lang w:val="nl-NL"/>
        </w:rPr>
        <w:t xml:space="preserve">xây dựng, phát triển đất nước trên tất cả các lĩnh vực.  </w:t>
      </w:r>
    </w:p>
    <w:p w:rsidR="00450D1B" w:rsidRPr="00D0525B" w:rsidRDefault="00450D1B" w:rsidP="00450D1B">
      <w:pPr>
        <w:spacing w:after="120" w:line="276" w:lineRule="auto"/>
        <w:ind w:left="426" w:hanging="426"/>
        <w:jc w:val="both"/>
        <w:rPr>
          <w:rFonts w:eastAsia="Calibri"/>
          <w:bCs/>
          <w:sz w:val="26"/>
          <w:szCs w:val="26"/>
          <w:lang w:val="nl-NL"/>
        </w:rPr>
      </w:pPr>
      <w:r w:rsidRPr="00D0525B">
        <w:rPr>
          <w:rFonts w:eastAsia="Calibri"/>
          <w:bCs/>
          <w:sz w:val="26"/>
          <w:szCs w:val="26"/>
          <w:lang w:val="nl-NL"/>
        </w:rPr>
        <w:t xml:space="preserve">3/ </w:t>
      </w:r>
      <w:r w:rsidRPr="00D0525B">
        <w:rPr>
          <w:rFonts w:eastAsia="Calibri"/>
          <w:b/>
          <w:bCs/>
          <w:sz w:val="26"/>
          <w:szCs w:val="26"/>
          <w:lang w:val="nl-NL"/>
        </w:rPr>
        <w:t>Hiếp pháp</w:t>
      </w:r>
      <w:r w:rsidRPr="00D0525B">
        <w:rPr>
          <w:rFonts w:eastAsia="Calibri"/>
          <w:bCs/>
          <w:sz w:val="26"/>
          <w:szCs w:val="26"/>
          <w:lang w:val="nl-NL"/>
        </w:rPr>
        <w:t xml:space="preserve"> do Quốc Hội xây dựng theo trình tự, thủ tục đặc biệt, được quy định trong Hiến pháp.</w:t>
      </w:r>
    </w:p>
    <w:p w:rsidR="00450D1B" w:rsidRDefault="00450D1B" w:rsidP="00450D1B">
      <w:pPr>
        <w:spacing w:after="120" w:line="276" w:lineRule="auto"/>
        <w:ind w:left="426" w:hanging="426"/>
        <w:jc w:val="both"/>
        <w:rPr>
          <w:rFonts w:eastAsia="Calibri"/>
          <w:bCs/>
          <w:sz w:val="26"/>
          <w:szCs w:val="26"/>
        </w:rPr>
      </w:pPr>
      <w:r w:rsidRPr="00D0525B">
        <w:rPr>
          <w:rFonts w:eastAsia="Calibri"/>
          <w:bCs/>
          <w:sz w:val="26"/>
          <w:szCs w:val="26"/>
          <w:lang w:val="nl-NL"/>
        </w:rPr>
        <w:t xml:space="preserve">4/ </w:t>
      </w:r>
      <w:r>
        <w:rPr>
          <w:rFonts w:eastAsia="Calibri"/>
          <w:b/>
          <w:bCs/>
          <w:sz w:val="26"/>
          <w:szCs w:val="26"/>
          <w:lang w:val="vi-VN"/>
        </w:rPr>
        <w:t>Trách nhi</w:t>
      </w:r>
      <w:r>
        <w:rPr>
          <w:rFonts w:eastAsia="Calibri"/>
          <w:b/>
          <w:bCs/>
          <w:sz w:val="26"/>
          <w:szCs w:val="26"/>
        </w:rPr>
        <w:t>ệm</w:t>
      </w:r>
      <w:r w:rsidRPr="00D0525B">
        <w:rPr>
          <w:rFonts w:eastAsia="Calibri"/>
          <w:bCs/>
          <w:sz w:val="26"/>
          <w:szCs w:val="26"/>
          <w:lang w:val="vi-VN"/>
        </w:rPr>
        <w:t>:</w:t>
      </w:r>
    </w:p>
    <w:p w:rsidR="00450D1B" w:rsidRDefault="00450D1B" w:rsidP="00450D1B">
      <w:pPr>
        <w:spacing w:after="120" w:line="276" w:lineRule="auto"/>
        <w:ind w:left="426" w:hanging="426"/>
        <w:jc w:val="both"/>
        <w:rPr>
          <w:rFonts w:eastAsia="Calibri"/>
          <w:bCs/>
          <w:sz w:val="26"/>
          <w:szCs w:val="26"/>
          <w:lang w:val="nl-NL"/>
        </w:rPr>
      </w:pPr>
      <w:r>
        <w:rPr>
          <w:rFonts w:eastAsia="Calibri"/>
          <w:bCs/>
          <w:sz w:val="26"/>
          <w:szCs w:val="26"/>
          <w:lang w:val="nl-NL"/>
        </w:rPr>
        <w:t>Công dân p</w:t>
      </w:r>
      <w:r w:rsidRPr="00D0525B">
        <w:rPr>
          <w:rFonts w:eastAsia="Calibri"/>
          <w:bCs/>
          <w:sz w:val="26"/>
          <w:szCs w:val="26"/>
          <w:lang w:val="nl-NL"/>
        </w:rPr>
        <w:t>hải nghiêm chỉnh chấp hành Hiến pháp, pháp luật.</w:t>
      </w:r>
    </w:p>
    <w:p w:rsidR="00677ED1" w:rsidRPr="00001F4B" w:rsidRDefault="00677ED1" w:rsidP="008C182B">
      <w:pPr>
        <w:rPr>
          <w:b/>
          <w:sz w:val="26"/>
          <w:szCs w:val="26"/>
        </w:rPr>
      </w:pPr>
      <w:r w:rsidRPr="00001F4B">
        <w:rPr>
          <w:b/>
          <w:sz w:val="26"/>
          <w:szCs w:val="26"/>
        </w:rPr>
        <w:t xml:space="preserve">     III. LUYỆN TẬP</w:t>
      </w:r>
    </w:p>
    <w:p w:rsidR="00677ED1" w:rsidRDefault="00677ED1" w:rsidP="008C182B">
      <w:pPr>
        <w:pStyle w:val="ListParagraph"/>
        <w:numPr>
          <w:ilvl w:val="0"/>
          <w:numId w:val="8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Bài tậ</w:t>
      </w:r>
      <w:r w:rsidR="00001F4B">
        <w:rPr>
          <w:sz w:val="26"/>
          <w:szCs w:val="26"/>
        </w:rPr>
        <w:t>p 1, 2, 3</w:t>
      </w:r>
      <w:r>
        <w:rPr>
          <w:sz w:val="26"/>
          <w:szCs w:val="26"/>
        </w:rPr>
        <w:t>/SGK</w:t>
      </w:r>
    </w:p>
    <w:p w:rsidR="00677ED1" w:rsidRDefault="00677ED1" w:rsidP="008C182B">
      <w:pPr>
        <w:pStyle w:val="ListParagraph"/>
        <w:widowControl w:val="0"/>
        <w:tabs>
          <w:tab w:val="left" w:pos="840"/>
          <w:tab w:val="left" w:pos="841"/>
        </w:tabs>
        <w:autoSpaceDE w:val="0"/>
        <w:autoSpaceDN w:val="0"/>
        <w:spacing w:after="0" w:line="240" w:lineRule="auto"/>
        <w:contextualSpacing w:val="0"/>
        <w:rPr>
          <w:b/>
          <w:sz w:val="28"/>
        </w:rPr>
      </w:pPr>
      <w:r>
        <w:rPr>
          <w:b/>
          <w:sz w:val="28"/>
          <w:u w:val="thick"/>
        </w:rPr>
        <w:t>* Dặn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dò</w:t>
      </w:r>
    </w:p>
    <w:p w:rsidR="00677ED1" w:rsidRDefault="00677ED1" w:rsidP="008C182B">
      <w:pPr>
        <w:pStyle w:val="BodyText"/>
        <w:numPr>
          <w:ilvl w:val="0"/>
          <w:numId w:val="8"/>
        </w:numPr>
      </w:pPr>
      <w:r>
        <w:t>Xem kỹ Nội dung bài học</w:t>
      </w:r>
      <w:r w:rsidR="00450D1B">
        <w:t>.</w:t>
      </w:r>
    </w:p>
    <w:p w:rsidR="00677ED1" w:rsidRDefault="00677ED1" w:rsidP="008C182B">
      <w:pPr>
        <w:pStyle w:val="BodyText"/>
        <w:numPr>
          <w:ilvl w:val="0"/>
          <w:numId w:val="8"/>
        </w:numPr>
      </w:pPr>
      <w:r>
        <w:t>Làm bài tập SGK</w:t>
      </w:r>
    </w:p>
    <w:p w:rsidR="00677ED1" w:rsidRDefault="00677ED1" w:rsidP="008C182B">
      <w:pPr>
        <w:pStyle w:val="BodyText"/>
        <w:numPr>
          <w:ilvl w:val="0"/>
          <w:numId w:val="8"/>
        </w:numPr>
      </w:pPr>
      <w:r>
        <w:t xml:space="preserve">Trả lời gợi ý </w:t>
      </w:r>
      <w:r w:rsidR="00450D1B">
        <w:t>bài 21</w:t>
      </w:r>
    </w:p>
    <w:p w:rsidR="00001F4B" w:rsidRPr="00001F4B" w:rsidRDefault="00001F4B" w:rsidP="00D97FFD">
      <w:pPr>
        <w:pStyle w:val="BodyText"/>
        <w:ind w:left="360"/>
        <w:jc w:val="center"/>
        <w:rPr>
          <w:rStyle w:val="text"/>
          <w:color w:val="222222"/>
          <w:sz w:val="26"/>
          <w:szCs w:val="26"/>
          <w:shd w:val="clear" w:color="auto" w:fill="FFFFFF"/>
        </w:rPr>
      </w:pPr>
      <w:bookmarkStart w:id="0" w:name="_GoBack"/>
      <w:r w:rsidRPr="00001F4B">
        <w:rPr>
          <w:rStyle w:val="text"/>
          <w:color w:val="222222"/>
          <w:sz w:val="26"/>
          <w:szCs w:val="26"/>
          <w:shd w:val="clear" w:color="auto" w:fill="FFFFFF"/>
        </w:rPr>
        <w:t xml:space="preserve">Mọi thắc mắc Phụ huynh và học sinh có thể liên hệ  qua Zalo cô Trang (SĐT: </w:t>
      </w:r>
      <w:r w:rsidRPr="00001F4B">
        <w:rPr>
          <w:sz w:val="26"/>
          <w:szCs w:val="26"/>
        </w:rPr>
        <w:t>0901738927)</w:t>
      </w:r>
      <w:r w:rsidRPr="00001F4B">
        <w:rPr>
          <w:rStyle w:val="text"/>
          <w:color w:val="222222"/>
          <w:sz w:val="26"/>
          <w:szCs w:val="26"/>
          <w:shd w:val="clear" w:color="auto" w:fill="FFFFFF"/>
        </w:rPr>
        <w:t xml:space="preserve"> hoặc cô Khanh (SĐT: </w:t>
      </w:r>
      <w:r w:rsidRPr="00001F4B">
        <w:rPr>
          <w:sz w:val="26"/>
          <w:szCs w:val="26"/>
        </w:rPr>
        <w:t>02837101183</w:t>
      </w:r>
      <w:r w:rsidRPr="00001F4B">
        <w:rPr>
          <w:rStyle w:val="text"/>
          <w:color w:val="222222"/>
          <w:sz w:val="26"/>
          <w:szCs w:val="26"/>
          <w:shd w:val="clear" w:color="auto" w:fill="FFFFFF"/>
        </w:rPr>
        <w:t>)</w:t>
      </w:r>
    </w:p>
    <w:p w:rsidR="00450D1B" w:rsidRPr="001C4B59" w:rsidRDefault="00677ED1" w:rsidP="00D97FFD">
      <w:pPr>
        <w:pStyle w:val="BodyText"/>
        <w:ind w:left="360"/>
        <w:jc w:val="center"/>
        <w:rPr>
          <w:sz w:val="26"/>
          <w:szCs w:val="26"/>
        </w:rPr>
      </w:pPr>
      <w:r>
        <w:rPr>
          <w:rStyle w:val="text"/>
          <w:color w:val="222222"/>
          <w:sz w:val="26"/>
          <w:szCs w:val="26"/>
          <w:shd w:val="clear" w:color="auto" w:fill="FFFFFF"/>
        </w:rPr>
        <w:t>Chúc các em học sinh học</w:t>
      </w:r>
      <w:r w:rsidRPr="00E8204D">
        <w:rPr>
          <w:rStyle w:val="text"/>
          <w:color w:val="222222"/>
          <w:sz w:val="26"/>
          <w:szCs w:val="26"/>
          <w:shd w:val="clear" w:color="auto" w:fill="FFFFFF"/>
        </w:rPr>
        <w:t xml:space="preserve"> thật tốt.</w:t>
      </w:r>
      <w:bookmarkEnd w:id="0"/>
    </w:p>
    <w:sectPr w:rsidR="00450D1B" w:rsidRPr="001C4B59" w:rsidSect="00F56B2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AD" w:rsidRDefault="00905AAD" w:rsidP="00645803">
      <w:r>
        <w:separator/>
      </w:r>
    </w:p>
  </w:endnote>
  <w:endnote w:type="continuationSeparator" w:id="0">
    <w:p w:rsidR="00905AAD" w:rsidRDefault="00905AAD" w:rsidP="0064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U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AD" w:rsidRDefault="00905AAD" w:rsidP="00645803">
      <w:r>
        <w:separator/>
      </w:r>
    </w:p>
  </w:footnote>
  <w:footnote w:type="continuationSeparator" w:id="0">
    <w:p w:rsidR="00905AAD" w:rsidRDefault="00905AAD" w:rsidP="0064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"/>
      </v:shape>
    </w:pict>
  </w:numPicBullet>
  <w:abstractNum w:abstractNumId="0">
    <w:nsid w:val="051D4C48"/>
    <w:multiLevelType w:val="hybridMultilevel"/>
    <w:tmpl w:val="77FEBB72"/>
    <w:lvl w:ilvl="0" w:tplc="423098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1781A"/>
    <w:multiLevelType w:val="hybridMultilevel"/>
    <w:tmpl w:val="0960EE5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53B0"/>
    <w:multiLevelType w:val="hybridMultilevel"/>
    <w:tmpl w:val="95B49DD6"/>
    <w:lvl w:ilvl="0" w:tplc="C8AC2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67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8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84236"/>
    <w:multiLevelType w:val="hybridMultilevel"/>
    <w:tmpl w:val="9BF2227C"/>
    <w:lvl w:ilvl="0" w:tplc="423098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517F"/>
    <w:multiLevelType w:val="hybridMultilevel"/>
    <w:tmpl w:val="9D8C8D66"/>
    <w:lvl w:ilvl="0" w:tplc="4230982A">
      <w:start w:val="1"/>
      <w:numFmt w:val="bullet"/>
      <w:lvlText w:val="-"/>
      <w:lvlJc w:val="left"/>
      <w:pPr>
        <w:ind w:left="60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07A82"/>
    <w:multiLevelType w:val="hybridMultilevel"/>
    <w:tmpl w:val="23DE7BD8"/>
    <w:lvl w:ilvl="0" w:tplc="6E4CE12E">
      <w:start w:val="1"/>
      <w:numFmt w:val="upperRoman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vi" w:eastAsia="en-US" w:bidi="ar-SA"/>
      </w:rPr>
    </w:lvl>
    <w:lvl w:ilvl="1" w:tplc="5936CAD2">
      <w:numFmt w:val="bullet"/>
      <w:lvlText w:val="-"/>
      <w:lvlJc w:val="left"/>
      <w:pPr>
        <w:ind w:left="648" w:hanging="16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vi" w:eastAsia="en-US" w:bidi="ar-SA"/>
      </w:rPr>
    </w:lvl>
    <w:lvl w:ilvl="2" w:tplc="6A8C16C0">
      <w:numFmt w:val="bullet"/>
      <w:lvlText w:val="•"/>
      <w:lvlJc w:val="left"/>
      <w:pPr>
        <w:ind w:left="2093" w:hanging="169"/>
      </w:pPr>
      <w:rPr>
        <w:rFonts w:hint="default"/>
        <w:lang w:val="vi" w:eastAsia="en-US" w:bidi="ar-SA"/>
      </w:rPr>
    </w:lvl>
    <w:lvl w:ilvl="3" w:tplc="0D921F3C">
      <w:numFmt w:val="bullet"/>
      <w:lvlText w:val="•"/>
      <w:lvlJc w:val="left"/>
      <w:pPr>
        <w:ind w:left="3546" w:hanging="169"/>
      </w:pPr>
      <w:rPr>
        <w:rFonts w:hint="default"/>
        <w:lang w:val="vi" w:eastAsia="en-US" w:bidi="ar-SA"/>
      </w:rPr>
    </w:lvl>
    <w:lvl w:ilvl="4" w:tplc="C72A459E">
      <w:numFmt w:val="bullet"/>
      <w:lvlText w:val="•"/>
      <w:lvlJc w:val="left"/>
      <w:pPr>
        <w:ind w:left="4999" w:hanging="169"/>
      </w:pPr>
      <w:rPr>
        <w:rFonts w:hint="default"/>
        <w:lang w:val="vi" w:eastAsia="en-US" w:bidi="ar-SA"/>
      </w:rPr>
    </w:lvl>
    <w:lvl w:ilvl="5" w:tplc="11FAEF20">
      <w:numFmt w:val="bullet"/>
      <w:lvlText w:val="•"/>
      <w:lvlJc w:val="left"/>
      <w:pPr>
        <w:ind w:left="6452" w:hanging="169"/>
      </w:pPr>
      <w:rPr>
        <w:rFonts w:hint="default"/>
        <w:lang w:val="vi" w:eastAsia="en-US" w:bidi="ar-SA"/>
      </w:rPr>
    </w:lvl>
    <w:lvl w:ilvl="6" w:tplc="279E4020">
      <w:numFmt w:val="bullet"/>
      <w:lvlText w:val="•"/>
      <w:lvlJc w:val="left"/>
      <w:pPr>
        <w:ind w:left="7905" w:hanging="169"/>
      </w:pPr>
      <w:rPr>
        <w:rFonts w:hint="default"/>
        <w:lang w:val="vi" w:eastAsia="en-US" w:bidi="ar-SA"/>
      </w:rPr>
    </w:lvl>
    <w:lvl w:ilvl="7" w:tplc="6CC6741E">
      <w:numFmt w:val="bullet"/>
      <w:lvlText w:val="•"/>
      <w:lvlJc w:val="left"/>
      <w:pPr>
        <w:ind w:left="9358" w:hanging="169"/>
      </w:pPr>
      <w:rPr>
        <w:rFonts w:hint="default"/>
        <w:lang w:val="vi" w:eastAsia="en-US" w:bidi="ar-SA"/>
      </w:rPr>
    </w:lvl>
    <w:lvl w:ilvl="8" w:tplc="2ADCABC6">
      <w:numFmt w:val="bullet"/>
      <w:lvlText w:val="•"/>
      <w:lvlJc w:val="left"/>
      <w:pPr>
        <w:ind w:left="10812" w:hanging="169"/>
      </w:pPr>
      <w:rPr>
        <w:rFonts w:hint="default"/>
        <w:lang w:val="vi" w:eastAsia="en-US" w:bidi="ar-SA"/>
      </w:rPr>
    </w:lvl>
  </w:abstractNum>
  <w:abstractNum w:abstractNumId="8">
    <w:nsid w:val="2D4C7F57"/>
    <w:multiLevelType w:val="hybridMultilevel"/>
    <w:tmpl w:val="252C6216"/>
    <w:lvl w:ilvl="0" w:tplc="7FBA9BD2">
      <w:start w:val="1"/>
      <w:numFmt w:val="bullet"/>
      <w:lvlText w:val="+"/>
      <w:lvlJc w:val="left"/>
      <w:pPr>
        <w:tabs>
          <w:tab w:val="num" w:pos="1094"/>
        </w:tabs>
        <w:ind w:left="1094" w:hanging="360"/>
      </w:pPr>
      <w:rPr>
        <w:rFonts w:ascii="VNI-US" w:hAnsi="VNI-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0C0812"/>
    <w:multiLevelType w:val="hybridMultilevel"/>
    <w:tmpl w:val="BC663966"/>
    <w:lvl w:ilvl="0" w:tplc="423098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E3DBB"/>
    <w:multiLevelType w:val="hybridMultilevel"/>
    <w:tmpl w:val="F416AF38"/>
    <w:lvl w:ilvl="0" w:tplc="423098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F26B6"/>
    <w:multiLevelType w:val="hybridMultilevel"/>
    <w:tmpl w:val="B8D6A284"/>
    <w:lvl w:ilvl="0" w:tplc="423098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F60F9"/>
    <w:multiLevelType w:val="hybridMultilevel"/>
    <w:tmpl w:val="F0A44AD2"/>
    <w:lvl w:ilvl="0" w:tplc="423098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707B6"/>
    <w:multiLevelType w:val="hybridMultilevel"/>
    <w:tmpl w:val="F0FC7448"/>
    <w:lvl w:ilvl="0" w:tplc="423098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D0B83"/>
    <w:multiLevelType w:val="hybridMultilevel"/>
    <w:tmpl w:val="C54ED17A"/>
    <w:lvl w:ilvl="0" w:tplc="423098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B05CB"/>
    <w:multiLevelType w:val="hybridMultilevel"/>
    <w:tmpl w:val="22E6174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336AE"/>
    <w:multiLevelType w:val="hybridMultilevel"/>
    <w:tmpl w:val="42D65BFE"/>
    <w:lvl w:ilvl="0" w:tplc="6694A2CE">
      <w:start w:val="1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73B40FEA"/>
    <w:multiLevelType w:val="hybridMultilevel"/>
    <w:tmpl w:val="8D4C2240"/>
    <w:lvl w:ilvl="0" w:tplc="4230982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4230982A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874FF3"/>
    <w:multiLevelType w:val="hybridMultilevel"/>
    <w:tmpl w:val="DAF6B680"/>
    <w:lvl w:ilvl="0" w:tplc="F1FA891A">
      <w:numFmt w:val="bullet"/>
      <w:lvlText w:val="-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1D56D4CE">
      <w:numFmt w:val="bullet"/>
      <w:lvlText w:val="•"/>
      <w:lvlJc w:val="left"/>
      <w:pPr>
        <w:ind w:left="2127" w:hanging="361"/>
      </w:pPr>
      <w:rPr>
        <w:rFonts w:hint="default"/>
        <w:lang w:val="vi" w:eastAsia="en-US" w:bidi="ar-SA"/>
      </w:rPr>
    </w:lvl>
    <w:lvl w:ilvl="2" w:tplc="6646FE76">
      <w:numFmt w:val="bullet"/>
      <w:lvlText w:val="•"/>
      <w:lvlJc w:val="left"/>
      <w:pPr>
        <w:ind w:left="3415" w:hanging="361"/>
      </w:pPr>
      <w:rPr>
        <w:rFonts w:hint="default"/>
        <w:lang w:val="vi" w:eastAsia="en-US" w:bidi="ar-SA"/>
      </w:rPr>
    </w:lvl>
    <w:lvl w:ilvl="3" w:tplc="BA0026AC">
      <w:numFmt w:val="bullet"/>
      <w:lvlText w:val="•"/>
      <w:lvlJc w:val="left"/>
      <w:pPr>
        <w:ind w:left="4703" w:hanging="361"/>
      </w:pPr>
      <w:rPr>
        <w:rFonts w:hint="default"/>
        <w:lang w:val="vi" w:eastAsia="en-US" w:bidi="ar-SA"/>
      </w:rPr>
    </w:lvl>
    <w:lvl w:ilvl="4" w:tplc="1480BDD4">
      <w:numFmt w:val="bullet"/>
      <w:lvlText w:val="•"/>
      <w:lvlJc w:val="left"/>
      <w:pPr>
        <w:ind w:left="5991" w:hanging="361"/>
      </w:pPr>
      <w:rPr>
        <w:rFonts w:hint="default"/>
        <w:lang w:val="vi" w:eastAsia="en-US" w:bidi="ar-SA"/>
      </w:rPr>
    </w:lvl>
    <w:lvl w:ilvl="5" w:tplc="204A166E">
      <w:numFmt w:val="bullet"/>
      <w:lvlText w:val="•"/>
      <w:lvlJc w:val="left"/>
      <w:pPr>
        <w:ind w:left="7279" w:hanging="361"/>
      </w:pPr>
      <w:rPr>
        <w:rFonts w:hint="default"/>
        <w:lang w:val="vi" w:eastAsia="en-US" w:bidi="ar-SA"/>
      </w:rPr>
    </w:lvl>
    <w:lvl w:ilvl="6" w:tplc="DD0227A0">
      <w:numFmt w:val="bullet"/>
      <w:lvlText w:val="•"/>
      <w:lvlJc w:val="left"/>
      <w:pPr>
        <w:ind w:left="8567" w:hanging="361"/>
      </w:pPr>
      <w:rPr>
        <w:rFonts w:hint="default"/>
        <w:lang w:val="vi" w:eastAsia="en-US" w:bidi="ar-SA"/>
      </w:rPr>
    </w:lvl>
    <w:lvl w:ilvl="7" w:tplc="8340B26E">
      <w:numFmt w:val="bullet"/>
      <w:lvlText w:val="•"/>
      <w:lvlJc w:val="left"/>
      <w:pPr>
        <w:ind w:left="9854" w:hanging="361"/>
      </w:pPr>
      <w:rPr>
        <w:rFonts w:hint="default"/>
        <w:lang w:val="vi" w:eastAsia="en-US" w:bidi="ar-SA"/>
      </w:rPr>
    </w:lvl>
    <w:lvl w:ilvl="8" w:tplc="9BEA05AC">
      <w:numFmt w:val="bullet"/>
      <w:lvlText w:val="•"/>
      <w:lvlJc w:val="left"/>
      <w:pPr>
        <w:ind w:left="11142" w:hanging="361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18"/>
  </w:num>
  <w:num w:numId="12">
    <w:abstractNumId w:val="15"/>
  </w:num>
  <w:num w:numId="13">
    <w:abstractNumId w:val="7"/>
  </w:num>
  <w:num w:numId="14">
    <w:abstractNumId w:val="8"/>
  </w:num>
  <w:num w:numId="15">
    <w:abstractNumId w:val="16"/>
  </w:num>
  <w:num w:numId="16">
    <w:abstractNumId w:val="14"/>
  </w:num>
  <w:num w:numId="17">
    <w:abstractNumId w:val="11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03"/>
    <w:rsid w:val="00001F4B"/>
    <w:rsid w:val="001C4B59"/>
    <w:rsid w:val="00232AAE"/>
    <w:rsid w:val="002E32B1"/>
    <w:rsid w:val="00333A77"/>
    <w:rsid w:val="00344A26"/>
    <w:rsid w:val="00442B42"/>
    <w:rsid w:val="00450D1B"/>
    <w:rsid w:val="004835FD"/>
    <w:rsid w:val="005F39A5"/>
    <w:rsid w:val="00645803"/>
    <w:rsid w:val="00677ED1"/>
    <w:rsid w:val="00791D07"/>
    <w:rsid w:val="008525DF"/>
    <w:rsid w:val="00894C6C"/>
    <w:rsid w:val="008C182B"/>
    <w:rsid w:val="00905AAD"/>
    <w:rsid w:val="00946825"/>
    <w:rsid w:val="009D6BA9"/>
    <w:rsid w:val="00A27746"/>
    <w:rsid w:val="00A86E6E"/>
    <w:rsid w:val="00AB63CF"/>
    <w:rsid w:val="00AF123A"/>
    <w:rsid w:val="00AF4E83"/>
    <w:rsid w:val="00B1649B"/>
    <w:rsid w:val="00BE0D77"/>
    <w:rsid w:val="00C618D1"/>
    <w:rsid w:val="00C814B2"/>
    <w:rsid w:val="00CC4C38"/>
    <w:rsid w:val="00D26013"/>
    <w:rsid w:val="00D711ED"/>
    <w:rsid w:val="00D97FFD"/>
    <w:rsid w:val="00E27B94"/>
    <w:rsid w:val="00E57250"/>
    <w:rsid w:val="00ED1ECA"/>
    <w:rsid w:val="00F56B26"/>
    <w:rsid w:val="00F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80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803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rsid w:val="00645803"/>
    <w:rPr>
      <w:rFonts w:ascii="VNI-Times" w:hAnsi="VNI-Times"/>
      <w:b/>
    </w:rPr>
  </w:style>
  <w:style w:type="character" w:customStyle="1" w:styleId="BodyText3Char">
    <w:name w:val="Body Text 3 Char"/>
    <w:basedOn w:val="DefaultParagraphFont"/>
    <w:link w:val="BodyText3"/>
    <w:rsid w:val="00645803"/>
    <w:rPr>
      <w:rFonts w:ascii="VNI-Times" w:eastAsia="Times New Roman" w:hAnsi="VNI-Times"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645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80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803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835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35FD"/>
    <w:rPr>
      <w:rFonts w:eastAsia="Times New Roman" w:cs="Times New Roman"/>
      <w:szCs w:val="24"/>
    </w:rPr>
  </w:style>
  <w:style w:type="character" w:customStyle="1" w:styleId="text">
    <w:name w:val="text"/>
    <w:basedOn w:val="DefaultParagraphFont"/>
    <w:rsid w:val="00483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80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803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rsid w:val="00645803"/>
    <w:rPr>
      <w:rFonts w:ascii="VNI-Times" w:hAnsi="VNI-Times"/>
      <w:b/>
    </w:rPr>
  </w:style>
  <w:style w:type="character" w:customStyle="1" w:styleId="BodyText3Char">
    <w:name w:val="Body Text 3 Char"/>
    <w:basedOn w:val="DefaultParagraphFont"/>
    <w:link w:val="BodyText3"/>
    <w:rsid w:val="00645803"/>
    <w:rPr>
      <w:rFonts w:ascii="VNI-Times" w:eastAsia="Times New Roman" w:hAnsi="VNI-Times"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645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80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803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835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35FD"/>
    <w:rPr>
      <w:rFonts w:eastAsia="Times New Roman" w:cs="Times New Roman"/>
      <w:szCs w:val="24"/>
    </w:rPr>
  </w:style>
  <w:style w:type="character" w:customStyle="1" w:styleId="text">
    <w:name w:val="text"/>
    <w:basedOn w:val="DefaultParagraphFont"/>
    <w:rsid w:val="0048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</cp:revision>
  <dcterms:created xsi:type="dcterms:W3CDTF">2020-02-21T11:46:00Z</dcterms:created>
  <dcterms:modified xsi:type="dcterms:W3CDTF">2020-02-21T12:37:00Z</dcterms:modified>
</cp:coreProperties>
</file>